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365">
        <w:rPr>
          <w:rFonts w:ascii="Times New Roman"/>
        </w:rPr>
      </w:r>
      <w:r w:rsidR="00C13365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C13365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C13365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C13365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BB7BFC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Hoeselt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13365">
                    <w:t>Inge Waeytens</w:t>
                  </w:r>
                </w:p>
                <w:p w:rsidR="00220FD6" w:rsidRDefault="00BB7BFC">
                  <w:proofErr w:type="spellStart"/>
                  <w:r>
                    <w:t>Dorpsstraat</w:t>
                  </w:r>
                  <w:proofErr w:type="spellEnd"/>
                  <w:r>
                    <w:t xml:space="preserve"> 17</w:t>
                  </w:r>
                </w:p>
                <w:p w:rsidR="00220FD6" w:rsidRDefault="00BB7BFC">
                  <w:r>
                    <w:t xml:space="preserve">3730 </w:t>
                  </w:r>
                  <w:proofErr w:type="spellStart"/>
                  <w:r>
                    <w:t>Hoeselt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C13365" w:rsidRPr="00D37E33">
                      <w:rPr>
                        <w:rStyle w:val="Hyperlink"/>
                      </w:rPr>
                      <w:t>omgeving@hoeselt.be</w:t>
                    </w:r>
                  </w:hyperlink>
                </w:p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C83940" w:rsidRDefault="00C8394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C13365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242DD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C13365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C1336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BB7BFC"/>
    <w:rsid w:val="00C13365"/>
    <w:rsid w:val="00C83940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mgeving@hoesel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567</Characters>
  <Application>Microsoft Office Word</Application>
  <DocSecurity>0</DocSecurity>
  <Lines>4</Lines>
  <Paragraphs>1</Paragraphs>
  <ScaleCrop>false</ScaleCrop>
  <Company>Limburg.net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